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88f1f"/>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288f1f"/>
          <w:sz w:val="36"/>
          <w:szCs w:val="36"/>
          <w:u w:val="none"/>
          <w:shd w:fill="auto" w:val="clear"/>
          <w:vertAlign w:val="baseline"/>
          <w:rtl w:val="0"/>
        </w:rPr>
        <w:t xml:space="preserve">MBSR – Questionnaire d’inscription au cycle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766a7a"/>
          <w:sz w:val="6"/>
          <w:szCs w:val="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Les informations contenues dans ce </w:t>
      </w:r>
      <w:r w:rsidDel="00000000" w:rsidR="00000000" w:rsidRPr="00000000">
        <w:rPr>
          <w:i w:val="1"/>
          <w:iCs w:val="1"/>
          <w:rtl w:val="0"/>
        </w:rPr>
        <w:t xml:space="preserve">document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sont de nature personnelle, elles permettent de mieux vous accompagner. Soyez assuré(e) de leur stricte confidentialité.</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Ce questionnaire formalise votre souhait d’inscription au cycle MBSR. Il est à retourner par mail - </w:t>
      </w:r>
      <w:hyperlink r:id="rId7">
        <w:r w:rsidDel="00000000" w:rsidR="00000000" w:rsidRPr="00000000">
          <w:rPr>
            <w:color w:val="0563c1"/>
            <w:u w:val="single"/>
            <w:rtl w:val="0"/>
          </w:rPr>
          <w:t xml:space="preserve">contact@elenazahariev.com</w:t>
        </w:r>
      </w:hyperlink>
      <w:r w:rsidDel="00000000" w:rsidR="00000000" w:rsidRPr="00000000">
        <w:rPr>
          <w:rtl w:val="0"/>
        </w:rPr>
        <w:t xml:space="preserve"> - ou à me remettre en mains propres. Les inscriptions sont enregistrées par ordre d’arrivée. Au cas où le stage est complet, vous serez prévenu dès réception de votre inscription. Si le nombre de participants était insuffisant, il est possible que le stage soit reporté ou annulé. Votre inscription sera confirmée par email/sms à réception de ce questionnaire et de votre règlement.</w:t>
      </w:r>
      <w:r w:rsidDel="00000000" w:rsidR="00000000" w:rsidRPr="00000000">
        <w:rPr>
          <w:b w:val="1"/>
          <w:bCs w:val="1"/>
          <w:rtl w:val="0"/>
        </w:rPr>
        <w:t xml:space="preserve"> </w:t>
      </w:r>
      <w:r w:rsidDel="00000000" w:rsidR="00000000" w:rsidRPr="00000000">
        <w:rPr>
          <w:rtl w:val="0"/>
        </w:rPr>
        <w:t xml:space="preserve">Pour tous les détails pratiques, merci de consulter la fiche d’information (téléchargeable à partir du site </w:t>
      </w:r>
      <w:hyperlink r:id="rId8">
        <w:r w:rsidDel="00000000" w:rsidR="00000000" w:rsidRPr="00000000">
          <w:rPr>
            <w:color w:val="0563c1"/>
            <w:u w:val="single"/>
            <w:rtl w:val="0"/>
          </w:rPr>
          <w:t xml:space="preserve">www.elenazahariev.com</w:t>
        </w:r>
      </w:hyperlink>
      <w:r w:rsidDel="00000000" w:rsidR="00000000" w:rsidRPr="00000000">
        <w:rPr>
          <w:rtl w:val="0"/>
        </w:rPr>
        <w:t xml:space="preserve">). </w:t>
      </w:r>
    </w:p>
    <w:p w:rsidR="00000000" w:rsidDel="00000000" w:rsidP="00000000" w:rsidRDefault="00000000" w:rsidRPr="00000000" w14:paraId="00000006">
      <w:pPr>
        <w:rPr>
          <w:sz w:val="28"/>
          <w:szCs w:val="28"/>
        </w:rPr>
      </w:pPr>
      <w:r w:rsidDel="00000000" w:rsidR="00000000" w:rsidRPr="00000000">
        <w:rPr>
          <w:b w:val="1"/>
          <w:bCs w:val="1"/>
          <w:sz w:val="28"/>
          <w:szCs w:val="28"/>
          <w:rtl w:val="0"/>
        </w:rPr>
        <w:t xml:space="preserve">Nom </w:t>
      </w:r>
      <w:r w:rsidDel="00000000" w:rsidR="00000000" w:rsidRPr="00000000">
        <w:rPr>
          <w:sz w:val="28"/>
          <w:szCs w:val="28"/>
          <w:rtl w:val="0"/>
        </w:rPr>
        <w:t xml:space="preserve">: </w:t>
      </w:r>
    </w:p>
    <w:p w:rsidR="00000000" w:rsidDel="00000000" w:rsidP="00000000" w:rsidRDefault="00000000" w:rsidRPr="00000000" w14:paraId="00000007">
      <w:pPr>
        <w:rPr>
          <w:sz w:val="28"/>
          <w:szCs w:val="28"/>
        </w:rPr>
      </w:pPr>
      <w:r w:rsidDel="00000000" w:rsidR="00000000" w:rsidRPr="00000000">
        <w:rPr>
          <w:b w:val="1"/>
          <w:bCs w:val="1"/>
          <w:sz w:val="28"/>
          <w:szCs w:val="28"/>
          <w:rtl w:val="0"/>
        </w:rPr>
        <w:t xml:space="preserve">Prénom </w:t>
      </w:r>
      <w:r w:rsidDel="00000000" w:rsidR="00000000" w:rsidRPr="00000000">
        <w:rPr>
          <w:sz w:val="28"/>
          <w:szCs w:val="28"/>
          <w:rtl w:val="0"/>
        </w:rPr>
        <w:t xml:space="preserve">: </w:t>
      </w:r>
    </w:p>
    <w:p w:rsidR="00000000" w:rsidDel="00000000" w:rsidP="00000000" w:rsidRDefault="00000000" w:rsidRPr="00000000" w14:paraId="00000008">
      <w:pPr>
        <w:rPr>
          <w:sz w:val="28"/>
          <w:szCs w:val="28"/>
        </w:rPr>
      </w:pPr>
      <w:r w:rsidDel="00000000" w:rsidR="00000000" w:rsidRPr="00000000">
        <w:rPr>
          <w:b w:val="1"/>
          <w:bCs w:val="1"/>
          <w:sz w:val="28"/>
          <w:szCs w:val="28"/>
          <w:rtl w:val="0"/>
        </w:rPr>
        <w:t xml:space="preserve">Adresse </w:t>
      </w:r>
      <w:r w:rsidDel="00000000" w:rsidR="00000000" w:rsidRPr="00000000">
        <w:rPr>
          <w:sz w:val="28"/>
          <w:szCs w:val="28"/>
          <w:rtl w:val="0"/>
        </w:rPr>
        <w:t xml:space="preserve">: </w:t>
      </w:r>
    </w:p>
    <w:p w:rsidR="00000000" w:rsidDel="00000000" w:rsidP="00000000" w:rsidRDefault="00000000" w:rsidRPr="00000000" w14:paraId="00000009">
      <w:pPr>
        <w:rPr>
          <w:sz w:val="28"/>
          <w:szCs w:val="28"/>
        </w:rPr>
      </w:pPr>
      <w:r w:rsidDel="00000000" w:rsidR="00000000" w:rsidRPr="00000000">
        <w:rPr>
          <w:b w:val="1"/>
          <w:bCs w:val="1"/>
          <w:sz w:val="28"/>
          <w:szCs w:val="28"/>
          <w:rtl w:val="0"/>
        </w:rPr>
        <w:t xml:space="preserve">Téléphone portable </w:t>
      </w:r>
      <w:r w:rsidDel="00000000" w:rsidR="00000000" w:rsidRPr="00000000">
        <w:rPr>
          <w:sz w:val="28"/>
          <w:szCs w:val="28"/>
          <w:rtl w:val="0"/>
        </w:rPr>
        <w:t xml:space="preserve">: </w:t>
      </w:r>
    </w:p>
    <w:p w:rsidR="00000000" w:rsidDel="00000000" w:rsidP="00000000" w:rsidRDefault="00000000" w:rsidRPr="00000000" w14:paraId="0000000A">
      <w:pPr>
        <w:jc w:val="both"/>
        <w:rPr>
          <w:b w:val="1"/>
          <w:bCs w:val="1"/>
          <w:sz w:val="28"/>
          <w:szCs w:val="28"/>
        </w:rPr>
      </w:pPr>
      <w:r w:rsidDel="00000000" w:rsidR="00000000" w:rsidRPr="00000000">
        <w:rPr>
          <w:b w:val="1"/>
          <w:bCs w:val="1"/>
          <w:sz w:val="28"/>
          <w:szCs w:val="28"/>
          <w:rtl w:val="0"/>
        </w:rPr>
        <w:t xml:space="preserve">Email :</w:t>
      </w:r>
    </w:p>
    <w:p w:rsidR="00000000" w:rsidDel="00000000" w:rsidP="00000000" w:rsidRDefault="00000000" w:rsidRPr="00000000" w14:paraId="0000000B">
      <w:pPr>
        <w:jc w:val="both"/>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jc w:val="both"/>
        <w:rPr>
          <w:b w:val="1"/>
          <w:bCs w:val="1"/>
          <w:color w:val="288f1f"/>
          <w:sz w:val="28"/>
          <w:szCs w:val="28"/>
        </w:rPr>
      </w:pPr>
      <w:r w:rsidDel="00000000" w:rsidR="00000000" w:rsidRPr="00000000">
        <w:rPr>
          <w:b w:val="1"/>
          <w:bCs w:val="1"/>
          <w:color w:val="288f1f"/>
          <w:sz w:val="28"/>
          <w:szCs w:val="28"/>
          <w:rtl w:val="0"/>
        </w:rPr>
        <w:t xml:space="preserve">Cycle MBSR du 11 mai au 29 juin 2026 </w:t>
      </w:r>
    </w:p>
    <w:p w:rsidR="00000000" w:rsidDel="00000000" w:rsidP="00000000" w:rsidRDefault="00000000" w:rsidRPr="00000000" w14:paraId="0000000D">
      <w:pPr>
        <w:jc w:val="both"/>
        <w:rPr>
          <w:b w:val="1"/>
          <w:bCs w:val="1"/>
          <w:color w:val="288f1f"/>
          <w:sz w:val="28"/>
          <w:szCs w:val="28"/>
        </w:rPr>
      </w:pPr>
      <w:r w:rsidDel="00000000" w:rsidR="00000000" w:rsidRPr="00000000">
        <w:rPr>
          <w:b w:val="1"/>
          <w:bCs w:val="1"/>
          <w:color w:val="288f1f"/>
          <w:sz w:val="28"/>
          <w:szCs w:val="28"/>
          <w:rtl w:val="0"/>
        </w:rPr>
        <w:t xml:space="preserve">Les lundis soirs à Tours Centre de 19h15 à 21h45*</w:t>
      </w:r>
    </w:p>
    <w:p w:rsidR="00000000" w:rsidDel="00000000" w:rsidP="00000000" w:rsidRDefault="00000000" w:rsidRPr="00000000" w14:paraId="0000000E">
      <w:pPr>
        <w:jc w:val="both"/>
        <w:rPr>
          <w:b w:val="1"/>
          <w:bCs w:val="1"/>
          <w:sz w:val="28"/>
          <w:szCs w:val="28"/>
        </w:rPr>
      </w:pPr>
      <w:r w:rsidDel="00000000" w:rsidR="00000000" w:rsidRPr="00000000">
        <w:rPr>
          <w:b w:val="1"/>
          <w:bCs w:val="1"/>
          <w:sz w:val="28"/>
          <w:szCs w:val="28"/>
          <w:rtl w:val="0"/>
        </w:rPr>
        <w:t xml:space="preserve">Dates des 8 séances : </w:t>
      </w:r>
    </w:p>
    <w:p w:rsidR="00000000" w:rsidDel="00000000" w:rsidP="00000000" w:rsidRDefault="00000000" w:rsidRPr="00000000" w14:paraId="0000000F">
      <w:pPr>
        <w:jc w:val="both"/>
        <w:rPr>
          <w:sz w:val="28"/>
          <w:szCs w:val="28"/>
        </w:rPr>
      </w:pPr>
      <w:r w:rsidDel="00000000" w:rsidR="00000000" w:rsidRPr="00000000">
        <w:rPr>
          <w:sz w:val="28"/>
          <w:szCs w:val="28"/>
          <w:rtl w:val="0"/>
        </w:rPr>
        <w:t xml:space="preserve">lundis 11 mai, 18 mai, 25 mai, 1er juin, 08 juin, 15 juin, 22 juin, 29 juin </w:t>
      </w:r>
    </w:p>
    <w:p w:rsidR="00000000" w:rsidDel="00000000" w:rsidP="00000000" w:rsidRDefault="00000000" w:rsidRPr="00000000" w14:paraId="00000010">
      <w:pPr>
        <w:jc w:val="both"/>
        <w:rPr>
          <w:b w:val="1"/>
          <w:bCs w:val="1"/>
          <w:sz w:val="28"/>
          <w:szCs w:val="28"/>
        </w:rPr>
      </w:pPr>
      <w:r w:rsidDel="00000000" w:rsidR="00000000" w:rsidRPr="00000000">
        <w:rPr>
          <w:b w:val="1"/>
          <w:bCs w:val="1"/>
          <w:sz w:val="28"/>
          <w:szCs w:val="28"/>
          <w:rtl w:val="0"/>
        </w:rPr>
        <w:t xml:space="preserve">Journée-retraite en silence : </w:t>
      </w:r>
    </w:p>
    <w:p w:rsidR="00000000" w:rsidDel="00000000" w:rsidP="00000000" w:rsidRDefault="00000000" w:rsidRPr="00000000" w14:paraId="00000011">
      <w:pPr>
        <w:jc w:val="both"/>
        <w:rPr>
          <w:sz w:val="28"/>
          <w:szCs w:val="28"/>
        </w:rPr>
      </w:pPr>
      <w:r w:rsidDel="00000000" w:rsidR="00000000" w:rsidRPr="00000000">
        <w:rPr>
          <w:sz w:val="28"/>
          <w:szCs w:val="28"/>
          <w:rtl w:val="0"/>
        </w:rPr>
        <w:t xml:space="preserve">dimanche 14 juin 2026 de 9h30 à 16h30 (lieu à confirmer)</w:t>
      </w:r>
      <w:r w:rsidDel="00000000" w:rsidR="00000000" w:rsidRPr="00000000">
        <w:rPr>
          <w:rtl w:val="0"/>
        </w:rPr>
      </w:r>
    </w:p>
    <w:p w:rsidR="00000000" w:rsidDel="00000000" w:rsidP="00000000" w:rsidRDefault="00000000" w:rsidRPr="00000000" w14:paraId="00000012">
      <w:pPr>
        <w:jc w:val="both"/>
        <w:rPr>
          <w:b w:val="1"/>
          <w:bCs w:val="1"/>
          <w:i w:val="1"/>
          <w:iCs w:val="1"/>
          <w:sz w:val="28"/>
          <w:szCs w:val="28"/>
        </w:rPr>
      </w:pPr>
      <w:r w:rsidDel="00000000" w:rsidR="00000000" w:rsidRPr="00000000">
        <w:rPr>
          <w:i w:val="1"/>
          <w:iCs w:val="1"/>
          <w:rtl w:val="0"/>
        </w:rPr>
        <w:t xml:space="preserve">* Les séances durent 2h30 sauf la séance 1 et la séance 8 qui durent 3h00. </w:t>
      </w:r>
      <w:r w:rsidDel="00000000" w:rsidR="00000000" w:rsidRPr="00000000">
        <w:rPr>
          <w:rtl w:val="0"/>
        </w:rPr>
      </w:r>
    </w:p>
    <w:p w:rsidR="00000000" w:rsidDel="00000000" w:rsidP="00000000" w:rsidRDefault="00000000" w:rsidRPr="00000000" w14:paraId="00000013">
      <w:pPr>
        <w:jc w:val="both"/>
        <w:rPr>
          <w:sz w:val="26"/>
          <w:szCs w:val="26"/>
        </w:rPr>
      </w:pPr>
      <w:r w:rsidDel="00000000" w:rsidR="00000000" w:rsidRPr="00000000">
        <w:rPr>
          <w:b w:val="1"/>
          <w:bCs w:val="1"/>
          <w:sz w:val="26"/>
          <w:szCs w:val="26"/>
          <w:rtl w:val="0"/>
        </w:rPr>
        <w:t xml:space="preserve">Merci de noter toutes les dates dans votre agenda </w:t>
      </w:r>
      <w:r w:rsidDel="00000000" w:rsidR="00000000" w:rsidRPr="00000000">
        <w:rPr>
          <w:sz w:val="26"/>
          <w:szCs w:val="26"/>
          <w:rtl w:val="0"/>
        </w:rPr>
        <w:t xml:space="preserve">et de vous assurer de votre disponibilité. En cas d’impossibilité sur une séance, merci de m’en informer le plus tôt possible. Un entretien téléphonique vous sera proposé pour garder le fil du programme et vous transmettre les pratiques à domicile. </w:t>
      </w:r>
    </w:p>
    <w:p w:rsidR="00000000" w:rsidDel="00000000" w:rsidP="00000000" w:rsidRDefault="00000000" w:rsidRPr="00000000" w14:paraId="0000001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bCs w:val="1"/>
          <w:color w:val="288f1f"/>
          <w:sz w:val="28"/>
          <w:szCs w:val="28"/>
        </w:rPr>
      </w:pPr>
      <w:r w:rsidDel="00000000" w:rsidR="00000000" w:rsidRPr="00000000">
        <w:rPr>
          <w:b w:val="1"/>
          <w:bCs w:val="1"/>
          <w:color w:val="288f1f"/>
          <w:sz w:val="28"/>
          <w:szCs w:val="28"/>
          <w:rtl w:val="0"/>
        </w:rPr>
        <w:t xml:space="preserve">Merci de remplir le questionnaire ci-dessous.</w:t>
      </w:r>
    </w:p>
    <w:p w:rsidR="00000000" w:rsidDel="00000000" w:rsidP="00000000" w:rsidRDefault="00000000" w:rsidRPr="00000000" w14:paraId="00000017">
      <w:pPr>
        <w:jc w:val="both"/>
        <w:rPr>
          <w:b w:val="1"/>
          <w:bCs w:val="1"/>
          <w:color w:val="288f1f"/>
          <w:sz w:val="28"/>
          <w:szCs w:val="28"/>
        </w:rPr>
      </w:pPr>
      <w:r w:rsidDel="00000000" w:rsidR="00000000" w:rsidRPr="00000000">
        <w:rPr>
          <w:rtl w:val="0"/>
        </w:rPr>
      </w:r>
    </w:p>
    <w:p w:rsidR="00000000" w:rsidDel="00000000" w:rsidP="00000000" w:rsidRDefault="00000000" w:rsidRPr="00000000" w14:paraId="00000018">
      <w:pPr>
        <w:shd w:fill="e7e6e6" w:val="clear"/>
        <w:jc w:val="center"/>
        <w:rPr>
          <w:b w:val="1"/>
          <w:bCs w:val="1"/>
          <w:sz w:val="28"/>
          <w:szCs w:val="28"/>
        </w:rPr>
      </w:pPr>
      <w:r w:rsidDel="00000000" w:rsidR="00000000" w:rsidRPr="00000000">
        <w:rPr>
          <w:b w:val="1"/>
          <w:bCs w:val="1"/>
          <w:sz w:val="28"/>
          <w:szCs w:val="28"/>
          <w:rtl w:val="0"/>
        </w:rPr>
        <w:t xml:space="preserve">Questionnaire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Comment avez-vous découvert MBSR ? </w:t>
      </w:r>
    </w:p>
    <w:p w:rsidR="00000000" w:rsidDel="00000000" w:rsidP="00000000" w:rsidRDefault="00000000" w:rsidRPr="00000000" w14:paraId="0000001B">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Qu’est-ce qui vous amène à vous y engager ? Quelles sont vos attentes ? </w:t>
      </w:r>
    </w:p>
    <w:p w:rsidR="00000000" w:rsidDel="00000000" w:rsidP="00000000" w:rsidRDefault="00000000" w:rsidRPr="00000000" w14:paraId="00000020">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line="240" w:lineRule="auto"/>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Qu’est-ce qui vous procure le plus de plaisir dans votre vie ? </w:t>
      </w:r>
    </w:p>
    <w:p w:rsidR="00000000" w:rsidDel="00000000" w:rsidP="00000000" w:rsidRDefault="00000000" w:rsidRPr="00000000" w14:paraId="00000025">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Qu’est-ce qui vous inquiète le plus ou quels sont les aspects les plus stressants de votre vie ?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000000" w:space="0"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color="000000" w:space="0"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Problèmes physiques qui rendent difficiles les mouvements doux, la marche ou l’assise :</w:t>
      </w:r>
    </w:p>
    <w:p w:rsidR="00000000" w:rsidDel="00000000" w:rsidP="00000000" w:rsidRDefault="00000000" w:rsidRPr="00000000" w14:paraId="0000002F">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Pratiquez-vous une activité physique ? Laquelle ?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Comment est votre sommeil ? </w:t>
      </w:r>
    </w:p>
    <w:p w:rsidR="00000000" w:rsidDel="00000000" w:rsidP="00000000" w:rsidRDefault="00000000" w:rsidRPr="00000000" w14:paraId="0000003A">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Avez-vous déjà bénéficié ou bénéficiez-vous d’un accompagnement psychothérapeutique ou effectué un autre type de travail d’introspection ?</w:t>
      </w:r>
    </w:p>
    <w:p w:rsidR="00000000" w:rsidDel="00000000" w:rsidP="00000000" w:rsidRDefault="00000000" w:rsidRPr="00000000" w14:paraId="0000003F">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Êtes-vous actuellement sous traitement médicamenteux ? Lequel ?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Vous est-il arrivé d’avoir des pensées suicidaires ?</w:t>
      </w:r>
    </w:p>
    <w:p w:rsidR="00000000" w:rsidDel="00000000" w:rsidP="00000000" w:rsidRDefault="00000000" w:rsidRPr="00000000" w14:paraId="00000049">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Avez-vous une relation de dépendance avec une ou plusieurs substances (tabac, alcool, drogue, médicaments) ?  </w:t>
      </w:r>
    </w:p>
    <w:p w:rsidR="00000000" w:rsidDel="00000000" w:rsidP="00000000" w:rsidRDefault="00000000" w:rsidRPr="00000000" w14:paraId="0000004E">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tabs>
          <w:tab w:val="left" w:leader="none" w:pos="1157"/>
        </w:tabs>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4F">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En cas de suivi psychologique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Je m’engage à informer mon psychiatre ou médecin référent de mon intention de participer à ce programme. Je reconnais par ailleurs qu’il s’agit d’un outil éducatif et préventif ne pouvant se substituer à un accompagnement psychothérapeutique ou à un traitement, que je m’engage à ne pas interrompre, sans avis médical.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Coordonnées de mon psychiatre ou médecin référent</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uniquement en cas de besoin</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w:t>
      </w:r>
      <w:r w:rsidDel="00000000" w:rsidR="00000000" w:rsidRPr="00000000">
        <w:rPr>
          <w:sz w:val="28"/>
          <w:szCs w:val="28"/>
          <w:rtl w:val="0"/>
        </w:rPr>
        <w:t xml:space="preserve">a</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-il d’autres informations que vous souhaiteriez partager avec moi avant le programme ? </w:t>
      </w:r>
    </w:p>
    <w:p w:rsidR="00000000" w:rsidDel="00000000" w:rsidP="00000000" w:rsidRDefault="00000000" w:rsidRPr="00000000" w14:paraId="00000056">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tabs>
          <w:tab w:val="left" w:leader="none" w:pos="1157"/>
        </w:tabs>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57">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1" w:sz="4" w:val="dashed"/>
          <w:left w:color="000000" w:space="4" w:sz="4" w:val="dashed"/>
          <w:bottom w:color="000000" w:space="1" w:sz="4" w:val="dashed"/>
          <w:right w:color="000000" w:space="4" w:sz="4" w:val="dashed"/>
          <w:between w:space="0" w:sz="0" w:val="nil"/>
        </w:pBdr>
        <w:shd w:fill="auto" w:val="clear"/>
        <w:spacing w:after="0" w:before="0" w:line="240" w:lineRule="auto"/>
        <w:ind w:left="14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336.0" w:type="dxa"/>
        <w:jc w:val="left"/>
        <w:tblInd w:w="55.0" w:type="dxa"/>
        <w:tblLayout w:type="fixed"/>
        <w:tblLook w:val="0000"/>
      </w:tblPr>
      <w:tblGrid>
        <w:gridCol w:w="10206"/>
        <w:gridCol w:w="130"/>
        <w:tblGridChange w:id="0">
          <w:tblGrid>
            <w:gridCol w:w="10206"/>
            <w:gridCol w:w="130"/>
          </w:tblGrid>
        </w:tblGridChange>
      </w:tblGrid>
      <w:tr>
        <w:trPr>
          <w:cantSplit w:val="0"/>
          <w:trHeight w:val="216" w:hRule="atLeast"/>
          <w:tblHeader w:val="0"/>
        </w:trPr>
        <w:tc>
          <w:tcPr>
            <w:shd w:fill="auto" w:val="clear"/>
          </w:tcPr>
          <w:p w:rsidR="00000000" w:rsidDel="00000000" w:rsidP="00000000" w:rsidRDefault="00000000" w:rsidRPr="00000000" w14:paraId="0000005A">
            <w:pPr>
              <w:tabs>
                <w:tab w:val="left" w:leader="none" w:pos="6576"/>
              </w:tabs>
              <w:rPr>
                <w:b w:val="1"/>
                <w:bCs w:val="1"/>
                <w:color w:val="000000"/>
                <w:sz w:val="28"/>
                <w:szCs w:val="28"/>
              </w:rPr>
            </w:pPr>
            <w:r w:rsidDel="00000000" w:rsidR="00000000" w:rsidRPr="00000000">
              <w:rPr>
                <w:rtl w:val="0"/>
              </w:rPr>
            </w:r>
          </w:p>
          <w:p w:rsidR="00000000" w:rsidDel="00000000" w:rsidP="00000000" w:rsidRDefault="00000000" w:rsidRPr="00000000" w14:paraId="0000005B">
            <w:pPr>
              <w:tabs>
                <w:tab w:val="left" w:leader="none" w:pos="6576"/>
              </w:tabs>
              <w:rPr>
                <w:color w:val="000000"/>
                <w:sz w:val="24"/>
                <w:szCs w:val="24"/>
              </w:rPr>
            </w:pPr>
            <w:r w:rsidDel="00000000" w:rsidR="00000000" w:rsidRPr="00000000">
              <w:rPr>
                <w:b w:val="1"/>
                <w:bCs w:val="1"/>
                <w:color w:val="000000"/>
                <w:sz w:val="28"/>
                <w:szCs w:val="28"/>
                <w:rtl w:val="0"/>
              </w:rPr>
              <w:t xml:space="preserve">Date et Signature</w:t>
            </w:r>
            <w:r w:rsidDel="00000000" w:rsidR="00000000" w:rsidRPr="00000000">
              <w:rPr>
                <w:color w:val="000000"/>
                <w:sz w:val="28"/>
                <w:szCs w:val="28"/>
                <w:rtl w:val="0"/>
              </w:rPr>
              <w:t xml:space="preserve"> (ou nom si vous ne pouvez pas signer) </w:t>
            </w:r>
            <w:r w:rsidDel="00000000" w:rsidR="00000000" w:rsidRPr="00000000">
              <w:rPr>
                <w:rtl w:val="0"/>
              </w:rPr>
            </w:r>
          </w:p>
        </w:tc>
        <w:tc>
          <w:tcPr>
            <w:shd w:fill="auto" w:val="clear"/>
          </w:tcPr>
          <w:p w:rsidR="00000000" w:rsidDel="00000000" w:rsidP="00000000" w:rsidRDefault="00000000" w:rsidRPr="00000000" w14:paraId="0000005C">
            <w:pPr>
              <w:tabs>
                <w:tab w:val="left" w:leader="none" w:pos="6576"/>
              </w:tabs>
              <w:spacing w:before="113" w:lineRule="auto"/>
              <w:ind w:hanging="360"/>
              <w:rPr>
                <w:sz w:val="24"/>
                <w:szCs w:val="24"/>
              </w:rPr>
            </w:pPr>
            <w:r w:rsidDel="00000000" w:rsidR="00000000" w:rsidRPr="00000000">
              <w:rPr>
                <w:rtl w:val="0"/>
              </w:rPr>
            </w:r>
          </w:p>
        </w:tc>
      </w:tr>
    </w:tbl>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bCs w:val="1"/>
          <w:color w:val="288f1f"/>
          <w:sz w:val="28"/>
          <w:szCs w:val="28"/>
        </w:rPr>
      </w:pPr>
      <w:r w:rsidDel="00000000" w:rsidR="00000000" w:rsidRPr="00000000">
        <w:rPr>
          <w:rtl w:val="0"/>
        </w:rPr>
      </w:r>
    </w:p>
    <w:p w:rsidR="00000000" w:rsidDel="00000000" w:rsidP="00000000" w:rsidRDefault="00000000" w:rsidRPr="00000000" w14:paraId="0000005F">
      <w:pPr>
        <w:rPr>
          <w:b w:val="1"/>
          <w:bCs w:val="1"/>
          <w:color w:val="288f1f"/>
          <w:sz w:val="28"/>
          <w:szCs w:val="28"/>
        </w:rPr>
      </w:pPr>
      <w:r w:rsidDel="00000000" w:rsidR="00000000" w:rsidRPr="00000000">
        <w:rPr>
          <w:rtl w:val="0"/>
        </w:rPr>
      </w:r>
    </w:p>
    <w:p w:rsidR="00000000" w:rsidDel="00000000" w:rsidP="00000000" w:rsidRDefault="00000000" w:rsidRPr="00000000" w14:paraId="00000060">
      <w:pPr>
        <w:rPr>
          <w:b w:val="1"/>
          <w:bCs w:val="1"/>
          <w:color w:val="288f1f"/>
          <w:sz w:val="28"/>
          <w:szCs w:val="28"/>
        </w:rPr>
      </w:pPr>
      <w:r w:rsidDel="00000000" w:rsidR="00000000" w:rsidRPr="00000000">
        <w:rPr>
          <w:b w:val="1"/>
          <w:bCs w:val="1"/>
          <w:color w:val="288f1f"/>
          <w:sz w:val="28"/>
          <w:szCs w:val="28"/>
          <w:rtl w:val="0"/>
        </w:rPr>
        <w:t xml:space="preserve">Merci de consulter les informations pratiques sur le règlement en page suivante</w:t>
      </w:r>
    </w:p>
    <w:p w:rsidR="00000000" w:rsidDel="00000000" w:rsidP="00000000" w:rsidRDefault="00000000" w:rsidRPr="00000000" w14:paraId="00000061">
      <w:pPr>
        <w:shd w:fill="e7e6e6" w:val="clear"/>
        <w:jc w:val="center"/>
        <w:rPr>
          <w:b w:val="1"/>
          <w:bCs w:val="1"/>
          <w:sz w:val="28"/>
          <w:szCs w:val="28"/>
        </w:rPr>
      </w:pPr>
      <w:r w:rsidDel="00000000" w:rsidR="00000000" w:rsidRPr="00000000">
        <w:rPr>
          <w:b w:val="1"/>
          <w:bCs w:val="1"/>
          <w:sz w:val="28"/>
          <w:szCs w:val="28"/>
          <w:rtl w:val="0"/>
        </w:rPr>
        <w:t xml:space="preserve">Règlement</w:t>
      </w:r>
    </w:p>
    <w:p w:rsidR="00000000" w:rsidDel="00000000" w:rsidP="00000000" w:rsidRDefault="00000000" w:rsidRPr="00000000" w14:paraId="00000062">
      <w:pPr>
        <w:spacing w:after="0" w:line="240" w:lineRule="auto"/>
        <w:rPr>
          <w:sz w:val="28"/>
          <w:szCs w:val="28"/>
        </w:rPr>
      </w:pPr>
      <w:r w:rsidDel="00000000" w:rsidR="00000000" w:rsidRPr="00000000">
        <w:rPr>
          <w:sz w:val="28"/>
          <w:szCs w:val="28"/>
          <w:rtl w:val="0"/>
        </w:rPr>
        <w:t xml:space="preserve">Indiquez le tarif souhaité : </w:t>
      </w:r>
    </w:p>
    <w:p w:rsidR="00000000" w:rsidDel="00000000" w:rsidP="00000000" w:rsidRDefault="00000000" w:rsidRPr="00000000" w14:paraId="00000063">
      <w:pPr>
        <w:numPr>
          <w:ilvl w:val="0"/>
          <w:numId w:val="1"/>
        </w:numPr>
        <w:shd w:fill="ffffff" w:val="clear"/>
        <w:spacing w:after="0" w:before="280" w:line="240" w:lineRule="auto"/>
        <w:ind w:left="720" w:hanging="360"/>
        <w:rPr>
          <w:sz w:val="28"/>
          <w:szCs w:val="28"/>
        </w:rPr>
      </w:pPr>
      <w:r w:rsidDel="00000000" w:rsidR="00000000" w:rsidRPr="00000000">
        <w:rPr>
          <w:sz w:val="28"/>
          <w:szCs w:val="28"/>
          <w:rtl w:val="0"/>
        </w:rPr>
        <w:t xml:space="preserve">Tarif Soutien - 360 euros</w:t>
      </w:r>
    </w:p>
    <w:p w:rsidR="00000000" w:rsidDel="00000000" w:rsidP="00000000" w:rsidRDefault="00000000" w:rsidRPr="00000000" w14:paraId="00000064">
      <w:pPr>
        <w:numPr>
          <w:ilvl w:val="0"/>
          <w:numId w:val="1"/>
        </w:numPr>
        <w:shd w:fill="ffffff" w:val="clear"/>
        <w:spacing w:after="0" w:before="0" w:line="240" w:lineRule="auto"/>
        <w:ind w:left="720" w:hanging="360"/>
        <w:rPr>
          <w:b w:val="1"/>
          <w:bCs w:val="1"/>
          <w:sz w:val="28"/>
          <w:szCs w:val="28"/>
        </w:rPr>
      </w:pPr>
      <w:r w:rsidDel="00000000" w:rsidR="00000000" w:rsidRPr="00000000">
        <w:rPr>
          <w:b w:val="1"/>
          <w:bCs w:val="1"/>
          <w:sz w:val="28"/>
          <w:szCs w:val="28"/>
          <w:rtl w:val="0"/>
        </w:rPr>
        <w:t xml:space="preserve">Tarif Standard - 450 euros</w:t>
      </w:r>
    </w:p>
    <w:p w:rsidR="00000000" w:rsidDel="00000000" w:rsidP="00000000" w:rsidRDefault="00000000" w:rsidRPr="00000000" w14:paraId="00000065">
      <w:pPr>
        <w:numPr>
          <w:ilvl w:val="0"/>
          <w:numId w:val="1"/>
        </w:numPr>
        <w:shd w:fill="ffffff" w:val="clear"/>
        <w:spacing w:after="280" w:before="0" w:line="240" w:lineRule="auto"/>
        <w:ind w:left="720" w:hanging="360"/>
        <w:rPr>
          <w:sz w:val="28"/>
          <w:szCs w:val="28"/>
        </w:rPr>
      </w:pPr>
      <w:r w:rsidDel="00000000" w:rsidR="00000000" w:rsidRPr="00000000">
        <w:rPr>
          <w:sz w:val="28"/>
          <w:szCs w:val="28"/>
          <w:rtl w:val="0"/>
        </w:rPr>
        <w:t xml:space="preserve">Tarif Soutenant - 510 euros</w:t>
      </w:r>
    </w:p>
    <w:p w:rsidR="00000000" w:rsidDel="00000000" w:rsidP="00000000" w:rsidRDefault="00000000" w:rsidRPr="00000000" w14:paraId="00000066">
      <w:pPr>
        <w:spacing w:after="0" w:line="240" w:lineRule="auto"/>
        <w:rPr>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Par chèque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à l’ordre de Elena Zahariev (à me remettre en mains propres avant le démarrage du cycle ou à envoyer à l’adresse ci-dessous)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Paiement en 2 ou 3 fois possible par chèques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chèque d’acompte de 100 euros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pour confirmer votre inscription, il sera encaissé au démarrage du cycle</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1 ou 2 autres chèques</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(merci d’indiquer la date souhaitée d’encaissement au dos du chèque, celle-ci doit être comprise entre la date de démarrage et la date de fin de cycle).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N.B. Tous les chèques doivent être remis avant le démarrage du cycle, même si certains seront encaissés plus tard.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Par virement bancaire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 IBAN : FR76 3000 4031 6600 0002 2671 128 - BIC : BNPAFRPPXXX - Elena Zahariev - Hello Bank -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Paiement en 1 seule fois uniquement.</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jc w:val="center"/>
        <w:rPr>
          <w:b w:val="1"/>
          <w:bCs w:val="1"/>
          <w:color w:val="000000"/>
          <w:sz w:val="32"/>
          <w:szCs w:val="32"/>
        </w:rPr>
      </w:pPr>
      <w:r w:rsidDel="00000000" w:rsidR="00000000" w:rsidRPr="00000000">
        <w:rPr>
          <w:b w:val="1"/>
          <w:bCs w:val="1"/>
          <w:color w:val="000000"/>
          <w:sz w:val="28"/>
          <w:szCs w:val="28"/>
          <w:rtl w:val="0"/>
        </w:rPr>
        <w:t xml:space="preserve">Adresse pour envoi du questionnaire et du règlement :</w:t>
      </w:r>
      <w:r w:rsidDel="00000000" w:rsidR="00000000" w:rsidRPr="00000000">
        <w:rPr>
          <w:rtl w:val="0"/>
        </w:rPr>
      </w:r>
    </w:p>
    <w:p w:rsidR="00000000" w:rsidDel="00000000" w:rsidP="00000000" w:rsidRDefault="00000000" w:rsidRPr="00000000" w14:paraId="00000071">
      <w:pPr>
        <w:spacing w:after="0" w:line="240" w:lineRule="auto"/>
        <w:jc w:val="center"/>
        <w:rPr>
          <w:color w:val="000000"/>
          <w:sz w:val="28"/>
          <w:szCs w:val="28"/>
        </w:rPr>
      </w:pPr>
      <w:r w:rsidDel="00000000" w:rsidR="00000000" w:rsidRPr="00000000">
        <w:rPr>
          <w:color w:val="000000"/>
          <w:sz w:val="28"/>
          <w:szCs w:val="28"/>
          <w:rtl w:val="0"/>
        </w:rPr>
        <w:t xml:space="preserve">Elena Zahariev, bureau 312</w:t>
      </w:r>
    </w:p>
    <w:p w:rsidR="00000000" w:rsidDel="00000000" w:rsidP="00000000" w:rsidRDefault="00000000" w:rsidRPr="00000000" w14:paraId="00000072">
      <w:pPr>
        <w:spacing w:after="0" w:line="240" w:lineRule="auto"/>
        <w:jc w:val="center"/>
        <w:rPr>
          <w:color w:val="000000"/>
          <w:sz w:val="28"/>
          <w:szCs w:val="28"/>
        </w:rPr>
      </w:pPr>
      <w:r w:rsidDel="00000000" w:rsidR="00000000" w:rsidRPr="00000000">
        <w:rPr>
          <w:color w:val="000000"/>
          <w:sz w:val="28"/>
          <w:szCs w:val="28"/>
          <w:rtl w:val="0"/>
        </w:rPr>
        <w:t xml:space="preserve">2 rue du Plat d’Etain - 37000 Tours</w:t>
      </w:r>
    </w:p>
    <w:p w:rsidR="00000000" w:rsidDel="00000000" w:rsidP="00000000" w:rsidRDefault="00000000" w:rsidRPr="00000000" w14:paraId="00000073">
      <w:pPr>
        <w:spacing w:after="0" w:line="240" w:lineRule="auto"/>
        <w:jc w:val="center"/>
        <w:rPr>
          <w:color w:val="000000"/>
          <w:sz w:val="28"/>
          <w:szCs w:val="28"/>
        </w:rPr>
      </w:pPr>
      <w:r w:rsidDel="00000000" w:rsidR="00000000" w:rsidRPr="00000000">
        <w:rPr>
          <w:b w:val="1"/>
          <w:bCs w:val="1"/>
          <w:color w:val="000000"/>
          <w:sz w:val="28"/>
          <w:szCs w:val="28"/>
          <w:rtl w:val="0"/>
        </w:rPr>
        <w:t xml:space="preserve">Ou par mail</w:t>
      </w:r>
      <w:r w:rsidDel="00000000" w:rsidR="00000000" w:rsidRPr="00000000">
        <w:rPr>
          <w:color w:val="000000"/>
          <w:sz w:val="28"/>
          <w:szCs w:val="28"/>
          <w:rtl w:val="0"/>
        </w:rPr>
        <w:t xml:space="preserve"> : </w:t>
      </w:r>
      <w:hyperlink r:id="rId9">
        <w:r w:rsidDel="00000000" w:rsidR="00000000" w:rsidRPr="00000000">
          <w:rPr>
            <w:color w:val="000000"/>
            <w:sz w:val="28"/>
            <w:szCs w:val="28"/>
            <w:u w:val="single"/>
            <w:rtl w:val="0"/>
          </w:rPr>
          <w:t xml:space="preserve">contact@elenazahariev.com</w:t>
        </w:r>
      </w:hyperlink>
      <w:r w:rsidDel="00000000" w:rsidR="00000000" w:rsidRPr="00000000">
        <w:rPr>
          <w:color w:val="000000"/>
          <w:sz w:val="28"/>
          <w:szCs w:val="28"/>
          <w:rtl w:val="0"/>
        </w:rPr>
        <w:t xml:space="preserve"> </w:t>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spacing w:after="0" w:line="240" w:lineRule="auto"/>
        <w:rPr>
          <w:sz w:val="28"/>
          <w:szCs w:val="28"/>
        </w:rPr>
      </w:pPr>
      <w:r w:rsidDel="00000000" w:rsidR="00000000" w:rsidRPr="00000000">
        <w:rPr>
          <w:sz w:val="28"/>
          <w:szCs w:val="28"/>
          <w:rtl w:val="0"/>
        </w:rPr>
        <w:t xml:space="preserve">Conditions d’annulation et de remboursement :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moins de 30 jours : remboursement de 50 % du solde. </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moins de 14 jours : aucun remboursement.</w:t>
      </w:r>
    </w:p>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sectPr>
      <w:headerReference r:id="rId10" w:type="default"/>
      <w:footerReference r:id="rId11" w:type="default"/>
      <w:pgSz w:h="16838" w:w="11906" w:orient="portrait"/>
      <w:pgMar w:bottom="1134" w:top="1417" w:left="1417" w:right="1417" w:header="568" w:footer="5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Elena Zahariev  -  07 66 61 34 33  -  </w:t>
    </w:r>
    <w:hyperlink r:id="rId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contact@elenazahariev.com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hyperlink r:id="rId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www.elenazahariev.com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after="0" w:line="240" w:lineRule="auto"/>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MBSR – Mindfulness Based Stress Reduction – La Réduction du Stress par la Pleine Conscience</w:t>
    </w:r>
  </w:p>
  <w:p w:rsidR="00000000" w:rsidDel="00000000" w:rsidP="00000000" w:rsidRDefault="00000000" w:rsidRPr="00000000" w14:paraId="0000007D">
    <w:pPr>
      <w:spacing w:after="0" w:line="240" w:lineRule="auto"/>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Default" w:customStyle="1">
    <w:name w:val="Default"/>
    <w:rsid w:val="001A51C7"/>
    <w:pPr>
      <w:autoSpaceDE w:val="0"/>
      <w:autoSpaceDN w:val="0"/>
      <w:adjustRightInd w:val="0"/>
      <w:spacing w:after="0" w:line="240" w:lineRule="auto"/>
    </w:pPr>
    <w:rPr>
      <w:rFonts w:ascii="Century Gothic" w:cs="Century Gothic" w:hAnsi="Century Gothic"/>
      <w:color w:val="000000"/>
      <w:sz w:val="24"/>
      <w:szCs w:val="24"/>
    </w:rPr>
  </w:style>
  <w:style w:type="paragraph" w:styleId="En-tte">
    <w:name w:val="header"/>
    <w:basedOn w:val="Normal"/>
    <w:link w:val="En-tteCar"/>
    <w:uiPriority w:val="99"/>
    <w:unhideWhenUsed w:val="1"/>
    <w:rsid w:val="00016C7C"/>
    <w:pPr>
      <w:tabs>
        <w:tab w:val="center" w:pos="4536"/>
        <w:tab w:val="right" w:pos="9072"/>
      </w:tabs>
      <w:spacing w:after="0" w:line="240" w:lineRule="auto"/>
    </w:pPr>
  </w:style>
  <w:style w:type="character" w:styleId="En-tteCar" w:customStyle="1">
    <w:name w:val="En-tête Car"/>
    <w:basedOn w:val="Policepardfaut"/>
    <w:link w:val="En-tte"/>
    <w:uiPriority w:val="99"/>
    <w:rsid w:val="00016C7C"/>
  </w:style>
  <w:style w:type="paragraph" w:styleId="Pieddepage">
    <w:name w:val="footer"/>
    <w:basedOn w:val="Normal"/>
    <w:link w:val="PieddepageCar"/>
    <w:uiPriority w:val="99"/>
    <w:unhideWhenUsed w:val="1"/>
    <w:rsid w:val="00016C7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16C7C"/>
  </w:style>
  <w:style w:type="character" w:styleId="Lienhypertexte">
    <w:name w:val="Hyperlink"/>
    <w:basedOn w:val="Policepardfaut"/>
    <w:uiPriority w:val="99"/>
    <w:unhideWhenUsed w:val="1"/>
    <w:rsid w:val="004B7CB5"/>
    <w:rPr>
      <w:color w:val="0563c1" w:themeColor="hyperlink"/>
      <w:u w:val="single"/>
    </w:rPr>
  </w:style>
  <w:style w:type="table" w:styleId="Grilledutableau">
    <w:name w:val="Table Grid"/>
    <w:basedOn w:val="TableauNormal"/>
    <w:uiPriority w:val="39"/>
    <w:rsid w:val="00FC322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257BF7"/>
    <w:pPr>
      <w:ind w:left="720"/>
      <w:contextualSpacing w:val="1"/>
    </w:pPr>
  </w:style>
  <w:style w:type="paragraph" w:styleId="Textedebulles">
    <w:name w:val="Balloon Text"/>
    <w:basedOn w:val="Normal"/>
    <w:link w:val="TextedebullesCar"/>
    <w:uiPriority w:val="99"/>
    <w:semiHidden w:val="1"/>
    <w:unhideWhenUsed w:val="1"/>
    <w:rsid w:val="00D04E7C"/>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D04E7C"/>
    <w:rPr>
      <w:rFonts w:ascii="Tahoma" w:cs="Tahoma" w:hAnsi="Tahoma"/>
      <w:sz w:val="16"/>
      <w:szCs w:val="16"/>
    </w:rPr>
  </w:style>
  <w:style w:type="paragraph" w:styleId="Contenudetableau" w:customStyle="1">
    <w:name w:val="Contenu de tableau"/>
    <w:basedOn w:val="Normal"/>
    <w:rsid w:val="0080669C"/>
    <w:pPr>
      <w:widowControl w:val="0"/>
      <w:suppressLineNumbers w:val="1"/>
      <w:suppressAutoHyphens w:val="1"/>
      <w:spacing w:after="0" w:line="240" w:lineRule="auto"/>
    </w:pPr>
    <w:rPr>
      <w:rFonts w:ascii="Times New Roman" w:cs="Mangal" w:eastAsia="SimSun" w:hAnsi="Times New Roman"/>
      <w:kern w:val="1"/>
      <w:sz w:val="24"/>
      <w:szCs w:val="24"/>
      <w:lang w:bidi="hi-IN" w:eastAsia="hi-IN"/>
    </w:rPr>
  </w:style>
  <w:style w:type="character" w:styleId="Mentionnonrsolue">
    <w:name w:val="Unresolved Mention"/>
    <w:basedOn w:val="Policepardfaut"/>
    <w:uiPriority w:val="99"/>
    <w:semiHidden w:val="1"/>
    <w:unhideWhenUsed w:val="1"/>
    <w:rsid w:val="00515EE7"/>
    <w:rPr>
      <w:color w:val="605e5c"/>
      <w:shd w:color="auto" w:fill="e1dfdd" w:val="clear"/>
    </w:rPr>
  </w:style>
  <w:style w:type="character" w:styleId="lev">
    <w:name w:val="Strong"/>
    <w:basedOn w:val="Policepardfaut"/>
    <w:uiPriority w:val="22"/>
    <w:qFormat w:val="1"/>
    <w:rsid w:val="00D5771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contact@elenazahariev.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tact@elenazahariev.com" TargetMode="External"/><Relationship Id="rId8" Type="http://schemas.openxmlformats.org/officeDocument/2006/relationships/hyperlink" Target="http://www.elenazahariev.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contact@elenazahariev.com" TargetMode="External"/><Relationship Id="rId2" Type="http://schemas.openxmlformats.org/officeDocument/2006/relationships/hyperlink" Target="http://www.elenazahari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Pz8xa8FF3KmdaDatS+/PLxW0w==">CgMxLjA4AHIhMTNLOGg3SE5BWWJCWDRoSkxYc3FrdG11djdqVEVoeldx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2025-06-26T13:30:00Z</dcterms:created>
  <dc:creator>Elena Zahariev</dc:creator>
</cp:coreProperties>
</file>